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7F" w:rsidRDefault="00F02CB5">
      <w:r>
        <w:rPr>
          <w:noProof/>
          <w:lang w:eastAsia="ru-RU"/>
        </w:rPr>
        <w:drawing>
          <wp:inline distT="0" distB="0" distL="0" distR="0">
            <wp:extent cx="5940425" cy="3333704"/>
            <wp:effectExtent l="19050" t="0" r="3175" b="0"/>
            <wp:docPr id="1" name="Рисунок 1" descr="C:\Users\User\Desktop\фестиваль ГТО\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стиваль ГТО\IMG_4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CB5" w:rsidRDefault="00F02CB5" w:rsidP="00F02CB5">
      <w:pPr>
        <w:jc w:val="both"/>
        <w:rPr>
          <w:rFonts w:ascii="Times New Roman" w:hAnsi="Times New Roman" w:cs="Times New Roman"/>
          <w:lang w:val="tt-RU"/>
        </w:rPr>
      </w:pPr>
      <w:r w:rsidRPr="00F02CB5">
        <w:rPr>
          <w:rFonts w:ascii="Times New Roman" w:hAnsi="Times New Roman" w:cs="Times New Roman"/>
          <w:lang w:val="tt-RU"/>
        </w:rPr>
        <w:t>19 нчы сентябрь көнне мәктәп күләмендә ГТО фестивале үтте.  Фестивальгә әти-әниләр дә чакырылды.  Укучылар   ГТО нормативлары тапшырдылар, күңелле стартлар, футбол матчлары уздырылды. Әтиләр белән югары сыйныф егетләре арасында уздырылган футбол матчы егетләр файдасына 2:4 исәбе белән тәмамланды. Котлыйбыз!</w:t>
      </w:r>
    </w:p>
    <w:p w:rsidR="00F02CB5" w:rsidRPr="00F02CB5" w:rsidRDefault="00F02CB5" w:rsidP="00F02CB5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33704"/>
            <wp:effectExtent l="19050" t="0" r="3175" b="0"/>
            <wp:docPr id="2" name="Рисунок 2" descr="C:\Users\User\Desktop\фестиваль ГТО\IMG_4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стиваль ГТО\IMG_4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CB5" w:rsidRPr="00F02CB5" w:rsidSect="00F02C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02CB5"/>
    <w:rsid w:val="00D8387F"/>
    <w:rsid w:val="00F0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2015-09-21T10:01:00Z</dcterms:created>
  <dcterms:modified xsi:type="dcterms:W3CDTF">2015-09-21T10:10:00Z</dcterms:modified>
</cp:coreProperties>
</file>